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3905F8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Default="00515A8F">
      <w:pPr>
        <w:suppressAutoHyphens/>
        <w:rPr>
          <w:szCs w:val="24"/>
        </w:rPr>
      </w:pPr>
    </w:p>
    <w:p w:rsidR="003905F8" w:rsidRPr="00F97002" w:rsidRDefault="003905F8">
      <w:pPr>
        <w:suppressAutoHyphens/>
        <w:rPr>
          <w:szCs w:val="24"/>
        </w:rPr>
      </w:pPr>
    </w:p>
    <w:p w:rsidR="00515A8F" w:rsidRPr="00F97002" w:rsidRDefault="003905F8">
      <w:pPr>
        <w:suppressAutoHyphens/>
        <w:rPr>
          <w:szCs w:val="24"/>
        </w:rPr>
      </w:pPr>
      <w:r>
        <w:rPr>
          <w:szCs w:val="24"/>
        </w:rPr>
        <w:t>Alle fagmedisinske foreninger</w:t>
      </w: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3905F8" w:rsidRPr="00F97002" w:rsidRDefault="003905F8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3905F8">
        <w:rPr>
          <w:szCs w:val="24"/>
        </w:rPr>
        <w:t>8.5.2018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515A8F" w:rsidRPr="00937482" w:rsidRDefault="003905F8">
      <w:pPr>
        <w:tabs>
          <w:tab w:val="left" w:pos="-1440"/>
          <w:tab w:val="left" w:pos="-720"/>
        </w:tabs>
        <w:suppressAutoHyphens/>
        <w:rPr>
          <w:sz w:val="28"/>
          <w:szCs w:val="28"/>
        </w:rPr>
      </w:pPr>
      <w:r w:rsidRPr="00937482">
        <w:rPr>
          <w:rStyle w:val="fontstyle01"/>
          <w:rFonts w:ascii="Times New Roman" w:hAnsi="Times New Roman"/>
          <w:sz w:val="28"/>
          <w:szCs w:val="28"/>
        </w:rPr>
        <w:t xml:space="preserve">Høring - </w:t>
      </w:r>
      <w:r w:rsidRPr="00937482">
        <w:rPr>
          <w:rStyle w:val="fontstyle01"/>
          <w:rFonts w:ascii="Times New Roman" w:hAnsi="Times New Roman"/>
          <w:sz w:val="28"/>
          <w:szCs w:val="28"/>
        </w:rPr>
        <w:t>Multidose -</w:t>
      </w:r>
      <w:r w:rsidRPr="0093748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937482">
        <w:rPr>
          <w:rStyle w:val="fontstyle01"/>
          <w:rFonts w:ascii="Times New Roman" w:hAnsi="Times New Roman"/>
          <w:sz w:val="28"/>
          <w:szCs w:val="28"/>
        </w:rPr>
        <w:t>nasjonale faglige</w:t>
      </w:r>
      <w:bookmarkStart w:id="7" w:name="_GoBack"/>
      <w:bookmarkEnd w:id="7"/>
      <w:r w:rsidRPr="00937482">
        <w:rPr>
          <w:rStyle w:val="fontstyle01"/>
          <w:rFonts w:ascii="Times New Roman" w:hAnsi="Times New Roman"/>
          <w:sz w:val="28"/>
          <w:szCs w:val="28"/>
        </w:rPr>
        <w:t xml:space="preserve"> råd</w:t>
      </w:r>
    </w:p>
    <w:p w:rsidR="00515A8F" w:rsidRPr="003905F8" w:rsidRDefault="00515A8F" w:rsidP="003905F8">
      <w:pPr>
        <w:rPr>
          <w:szCs w:val="24"/>
        </w:rPr>
      </w:pPr>
      <w:bookmarkStart w:id="8" w:name="bkmOverskr"/>
      <w:bookmarkEnd w:id="8"/>
    </w:p>
    <w:p w:rsidR="00C0026D" w:rsidRDefault="003905F8" w:rsidP="003905F8">
      <w:pPr>
        <w:rPr>
          <w:color w:val="000000"/>
          <w:szCs w:val="24"/>
        </w:rPr>
      </w:pPr>
      <w:r w:rsidRPr="003905F8">
        <w:rPr>
          <w:color w:val="000000"/>
          <w:szCs w:val="24"/>
        </w:rPr>
        <w:t>Helsedirektoratet har fått i oppdrag fra Helse- og omsorgsdepartementet å utarbeide nasjonale</w:t>
      </w:r>
      <w:r w:rsidRPr="003905F8">
        <w:rPr>
          <w:color w:val="000000"/>
          <w:szCs w:val="24"/>
        </w:rPr>
        <w:br/>
        <w:t>kriterier/faglige råd for rutiner og oppgavefordeling ved multidose. Det vises i denne</w:t>
      </w:r>
      <w:r w:rsidRPr="003905F8">
        <w:rPr>
          <w:color w:val="000000"/>
          <w:szCs w:val="24"/>
        </w:rPr>
        <w:br/>
        <w:t>sammenheng til Helsedirektoratets utredning og rapporten Multidose- Status og veien videre</w:t>
      </w:r>
      <w:r w:rsidRPr="003905F8">
        <w:rPr>
          <w:color w:val="000000"/>
          <w:szCs w:val="24"/>
        </w:rPr>
        <w:br/>
        <w:t>(IS-2422).</w:t>
      </w:r>
    </w:p>
    <w:p w:rsidR="00C0026D" w:rsidRDefault="00C0026D" w:rsidP="003905F8">
      <w:pPr>
        <w:rPr>
          <w:color w:val="000000"/>
          <w:szCs w:val="24"/>
        </w:rPr>
      </w:pPr>
    </w:p>
    <w:p w:rsidR="00515A8F" w:rsidRPr="00C0026D" w:rsidRDefault="003905F8" w:rsidP="00C0026D">
      <w:pPr>
        <w:rPr>
          <w:szCs w:val="24"/>
        </w:rPr>
      </w:pPr>
      <w:r w:rsidRPr="003905F8">
        <w:t>Multidose – nasjonale faglige råd er utarbeidet i samarbeid med Direktoratet for e-helse, og</w:t>
      </w:r>
      <w:r>
        <w:t xml:space="preserve"> </w:t>
      </w:r>
      <w:r w:rsidRPr="003905F8">
        <w:t>innspill er innhentet fra relevante aktører.</w:t>
      </w:r>
      <w:r>
        <w:t xml:space="preserve"> </w:t>
      </w:r>
      <w:r w:rsidRPr="003905F8">
        <w:t>Nasjonale faglige råd for aktører i multidoseordningen er utarbeidet for at pasienter som er en</w:t>
      </w:r>
      <w:r>
        <w:t xml:space="preserve"> </w:t>
      </w:r>
      <w:r w:rsidRPr="003905F8">
        <w:t>del av multidoseordningen i kommunal helse- og omsorgstjeneste skal sikres riktig</w:t>
      </w:r>
      <w:r>
        <w:t xml:space="preserve"> </w:t>
      </w:r>
      <w:r w:rsidRPr="003905F8">
        <w:t>legemiddelbruk og omfatter ikke rutiner fo</w:t>
      </w:r>
      <w:r w:rsidRPr="00C0026D">
        <w:rPr>
          <w:szCs w:val="24"/>
        </w:rPr>
        <w:t>r multidose til privatpersoner.</w:t>
      </w:r>
    </w:p>
    <w:p w:rsidR="00515A8F" w:rsidRPr="00C0026D" w:rsidRDefault="00515A8F" w:rsidP="00C0026D">
      <w:pPr>
        <w:rPr>
          <w:szCs w:val="24"/>
        </w:rPr>
      </w:pPr>
      <w:bookmarkStart w:id="9" w:name="bkmStopp"/>
      <w:bookmarkEnd w:id="9"/>
    </w:p>
    <w:p w:rsidR="00C0026D" w:rsidRPr="00C0026D" w:rsidRDefault="00C0026D" w:rsidP="00C0026D">
      <w:pPr>
        <w:rPr>
          <w:szCs w:val="24"/>
        </w:rPr>
      </w:pPr>
      <w:r w:rsidRPr="00C0026D">
        <w:rPr>
          <w:szCs w:val="24"/>
        </w:rPr>
        <w:t>D</w:t>
      </w:r>
      <w:r w:rsidR="009110B3">
        <w:rPr>
          <w:szCs w:val="24"/>
        </w:rPr>
        <w:t>irektoratet skriver at</w:t>
      </w:r>
      <w:r w:rsidRPr="00C0026D">
        <w:rPr>
          <w:szCs w:val="24"/>
        </w:rPr>
        <w:t>:</w:t>
      </w:r>
    </w:p>
    <w:p w:rsidR="00C0026D" w:rsidRDefault="009110B3" w:rsidP="00C0026D">
      <w:pPr>
        <w:pStyle w:val="Listeavsnit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Multidose </w:t>
      </w:r>
      <w:r w:rsidR="00C0026D" w:rsidRPr="00C0026D">
        <w:rPr>
          <w:szCs w:val="24"/>
        </w:rPr>
        <w:t>krever tett samhandling og avklarte ansvarsforhold mellom aktørene som inngår i</w:t>
      </w:r>
      <w:r>
        <w:rPr>
          <w:szCs w:val="24"/>
        </w:rPr>
        <w:t xml:space="preserve"> </w:t>
      </w:r>
      <w:r w:rsidR="00C0026D" w:rsidRPr="00C0026D">
        <w:rPr>
          <w:szCs w:val="24"/>
        </w:rPr>
        <w:t>ordningen.</w:t>
      </w:r>
    </w:p>
    <w:p w:rsidR="009110B3" w:rsidRDefault="009110B3" w:rsidP="00C0026D">
      <w:pPr>
        <w:pStyle w:val="Listeavsnit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Multidose </w:t>
      </w:r>
      <w:r w:rsidR="00C0026D">
        <w:rPr>
          <w:szCs w:val="24"/>
        </w:rPr>
        <w:t>b</w:t>
      </w:r>
      <w:r w:rsidR="00C0026D" w:rsidRPr="00C0026D">
        <w:rPr>
          <w:szCs w:val="24"/>
        </w:rPr>
        <w:t>le innført i legemiddelhåndteringsprosessen som et hjelpemiddel for å sikre at riktig</w:t>
      </w:r>
      <w:r>
        <w:rPr>
          <w:szCs w:val="24"/>
        </w:rPr>
        <w:t xml:space="preserve"> </w:t>
      </w:r>
      <w:r w:rsidR="00C0026D" w:rsidRPr="00C0026D">
        <w:rPr>
          <w:szCs w:val="24"/>
        </w:rPr>
        <w:t>legemiddel gis til riktig pasient, redusere kassas</w:t>
      </w:r>
      <w:r>
        <w:rPr>
          <w:szCs w:val="24"/>
        </w:rPr>
        <w:t>jon av legemidler, samt effekti</w:t>
      </w:r>
      <w:r w:rsidR="00C0026D" w:rsidRPr="00C0026D">
        <w:rPr>
          <w:szCs w:val="24"/>
        </w:rPr>
        <w:t>visere tidsbruk til</w:t>
      </w:r>
      <w:r>
        <w:rPr>
          <w:szCs w:val="24"/>
        </w:rPr>
        <w:t xml:space="preserve"> </w:t>
      </w:r>
      <w:r w:rsidR="00C0026D" w:rsidRPr="00C0026D">
        <w:rPr>
          <w:szCs w:val="24"/>
        </w:rPr>
        <w:t>sykepleiere.</w:t>
      </w:r>
    </w:p>
    <w:p w:rsidR="009110B3" w:rsidRDefault="00C0026D" w:rsidP="00C0026D">
      <w:pPr>
        <w:pStyle w:val="Listeavsnitt"/>
        <w:numPr>
          <w:ilvl w:val="0"/>
          <w:numId w:val="1"/>
        </w:numPr>
        <w:rPr>
          <w:szCs w:val="24"/>
        </w:rPr>
      </w:pPr>
      <w:r w:rsidRPr="00C0026D">
        <w:rPr>
          <w:szCs w:val="24"/>
        </w:rPr>
        <w:t>Innkjøp av multidose er i de fleste kommuner regulert i innkjøpsavtaler mellom den enkelte kommune</w:t>
      </w:r>
      <w:r w:rsidR="009110B3">
        <w:rPr>
          <w:szCs w:val="24"/>
        </w:rPr>
        <w:t xml:space="preserve"> </w:t>
      </w:r>
      <w:r w:rsidRPr="00C0026D">
        <w:rPr>
          <w:szCs w:val="24"/>
        </w:rPr>
        <w:t>og multidoseapotek. Ikke alle kommuner har inngått en slik innkjøpsavtale. Kommunene har ulike</w:t>
      </w:r>
      <w:r w:rsidR="009110B3">
        <w:rPr>
          <w:szCs w:val="24"/>
        </w:rPr>
        <w:t xml:space="preserve"> </w:t>
      </w:r>
      <w:r w:rsidRPr="00C0026D">
        <w:rPr>
          <w:szCs w:val="24"/>
        </w:rPr>
        <w:t>rutiner for hvordan de håndterer multidose.</w:t>
      </w:r>
    </w:p>
    <w:p w:rsidR="00B82293" w:rsidRPr="00C0026D" w:rsidRDefault="00C0026D" w:rsidP="00C0026D">
      <w:pPr>
        <w:pStyle w:val="Listeavsnitt"/>
        <w:numPr>
          <w:ilvl w:val="0"/>
          <w:numId w:val="1"/>
        </w:numPr>
        <w:rPr>
          <w:szCs w:val="24"/>
        </w:rPr>
      </w:pPr>
      <w:r w:rsidRPr="00C0026D">
        <w:rPr>
          <w:szCs w:val="24"/>
        </w:rPr>
        <w:t>De nasjonale faglige rådene, erstatter ikke virksomhetsleders ansvar når det gjelder krav til skriftlige prosedyrer</w:t>
      </w:r>
      <w:r w:rsidR="009110B3">
        <w:rPr>
          <w:szCs w:val="24"/>
        </w:rPr>
        <w:t xml:space="preserve"> </w:t>
      </w:r>
      <w:r w:rsidRPr="00C0026D">
        <w:rPr>
          <w:szCs w:val="24"/>
        </w:rPr>
        <w:t>for legemiddelhåndtering og</w:t>
      </w:r>
      <w:r w:rsidR="009110B3">
        <w:rPr>
          <w:szCs w:val="24"/>
        </w:rPr>
        <w:t xml:space="preserve"> </w:t>
      </w:r>
      <w:r w:rsidRPr="00C0026D">
        <w:rPr>
          <w:szCs w:val="24"/>
        </w:rPr>
        <w:t>bør innarbeides</w:t>
      </w:r>
      <w:r w:rsidR="009110B3">
        <w:rPr>
          <w:szCs w:val="24"/>
        </w:rPr>
        <w:t xml:space="preserve"> </w:t>
      </w:r>
      <w:r w:rsidRPr="00C0026D">
        <w:rPr>
          <w:szCs w:val="24"/>
        </w:rPr>
        <w:t>i</w:t>
      </w:r>
      <w:r w:rsidR="009110B3">
        <w:rPr>
          <w:szCs w:val="24"/>
        </w:rPr>
        <w:t xml:space="preserve"> </w:t>
      </w:r>
      <w:r w:rsidRPr="00C0026D">
        <w:rPr>
          <w:szCs w:val="24"/>
        </w:rPr>
        <w:t>virksomhetens prosedyrer for legemiddelhåndtering</w:t>
      </w:r>
      <w:r w:rsidR="009110B3">
        <w:rPr>
          <w:szCs w:val="24"/>
        </w:rPr>
        <w:t>.</w:t>
      </w:r>
    </w:p>
    <w:p w:rsidR="00C96BAB" w:rsidRDefault="00C96BAB" w:rsidP="00C96BAB">
      <w:pPr>
        <w:rPr>
          <w:szCs w:val="24"/>
        </w:rPr>
      </w:pPr>
    </w:p>
    <w:p w:rsidR="00C96BAB" w:rsidRPr="00C96BAB" w:rsidRDefault="00C96BAB" w:rsidP="00C96BAB">
      <w:pPr>
        <w:rPr>
          <w:szCs w:val="24"/>
        </w:rPr>
      </w:pPr>
      <w:r w:rsidRPr="00C96BAB">
        <w:rPr>
          <w:szCs w:val="24"/>
        </w:rPr>
        <w:t xml:space="preserve">Les mer </w:t>
      </w:r>
      <w:r>
        <w:rPr>
          <w:szCs w:val="24"/>
        </w:rPr>
        <w:t xml:space="preserve">detaljert informasjon </w:t>
      </w:r>
      <w:r w:rsidRPr="00C96BAB">
        <w:rPr>
          <w:szCs w:val="24"/>
        </w:rPr>
        <w:t>i vedlagt høringsbrev og høringsnotat fra Helsedirektoratet.</w:t>
      </w:r>
    </w:p>
    <w:p w:rsidR="00B82293" w:rsidRDefault="00B82293" w:rsidP="00C0026D">
      <w:pPr>
        <w:rPr>
          <w:szCs w:val="24"/>
        </w:rPr>
      </w:pPr>
    </w:p>
    <w:p w:rsidR="009110B3" w:rsidRPr="00C96BAB" w:rsidRDefault="00C96BAB" w:rsidP="00C0026D">
      <w:pPr>
        <w:rPr>
          <w:szCs w:val="24"/>
          <w:u w:val="single"/>
        </w:rPr>
      </w:pPr>
      <w:r w:rsidRPr="00C96BAB">
        <w:rPr>
          <w:szCs w:val="24"/>
          <w:u w:val="single"/>
        </w:rPr>
        <w:t>Det bes om at foreningsleddene spesielt vurderer om den foreslåtte rollefordelingen oppleves å være klar</w:t>
      </w:r>
      <w:r w:rsidR="008F1C6B">
        <w:rPr>
          <w:szCs w:val="24"/>
          <w:u w:val="single"/>
        </w:rPr>
        <w:t>, og om ansvarsforholdet mellom de involverte er tydelig avklart.</w:t>
      </w:r>
    </w:p>
    <w:p w:rsidR="00C96BAB" w:rsidRPr="00C0026D" w:rsidRDefault="00C96BAB" w:rsidP="00C0026D">
      <w:pPr>
        <w:rPr>
          <w:szCs w:val="24"/>
        </w:rPr>
      </w:pPr>
    </w:p>
    <w:p w:rsidR="00C96BAB" w:rsidRPr="00EF77CC" w:rsidRDefault="00C96BAB" w:rsidP="00C96BAB">
      <w:pPr>
        <w:pStyle w:val="Default"/>
      </w:pPr>
      <w:r w:rsidRPr="00EF77CC">
        <w:t xml:space="preserve">Dersom høringen virker relevant, bes det om at innspill sendes til Legeforeningen innen </w:t>
      </w:r>
    </w:p>
    <w:p w:rsidR="002F27A1" w:rsidRPr="00EF77CC" w:rsidRDefault="002F27A1" w:rsidP="002F27A1">
      <w:pPr>
        <w:pStyle w:val="Default"/>
      </w:pPr>
      <w:r>
        <w:rPr>
          <w:b/>
          <w:bCs/>
        </w:rPr>
        <w:t>30. mai 2018</w:t>
      </w:r>
      <w:r w:rsidRPr="00236865">
        <w:rPr>
          <w:b/>
          <w:bCs/>
        </w:rPr>
        <w:t>.</w:t>
      </w:r>
      <w:r w:rsidRPr="00EF77CC">
        <w:rPr>
          <w:bCs/>
        </w:rPr>
        <w:t xml:space="preserve"> </w:t>
      </w:r>
      <w:r w:rsidRPr="00EF77CC">
        <w:t xml:space="preserve">Det bes om at innspillene lastes opp direkte på Legeforeningens nettsider. </w:t>
      </w:r>
    </w:p>
    <w:p w:rsidR="002F27A1" w:rsidRPr="00EF77CC" w:rsidRDefault="002F27A1" w:rsidP="002F27A1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2F27A1" w:rsidRPr="00EF77CC" w:rsidRDefault="002F27A1" w:rsidP="002F27A1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3905F8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2F27A1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F8" w:rsidRDefault="003905F8">
      <w:pPr>
        <w:spacing w:line="20" w:lineRule="exact"/>
      </w:pPr>
    </w:p>
  </w:endnote>
  <w:endnote w:type="continuationSeparator" w:id="0">
    <w:p w:rsidR="003905F8" w:rsidRDefault="003905F8">
      <w:r>
        <w:t xml:space="preserve"> </w:t>
      </w:r>
    </w:p>
  </w:endnote>
  <w:endnote w:type="continuationNotice" w:id="1">
    <w:p w:rsidR="003905F8" w:rsidRDefault="003905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F8" w:rsidRDefault="003905F8">
      <w:r>
        <w:separator/>
      </w:r>
    </w:p>
  </w:footnote>
  <w:footnote w:type="continuationSeparator" w:id="0">
    <w:p w:rsidR="003905F8" w:rsidRDefault="0039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00D13"/>
    <w:multiLevelType w:val="hybridMultilevel"/>
    <w:tmpl w:val="94F64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F8"/>
    <w:rsid w:val="00036D82"/>
    <w:rsid w:val="000645B0"/>
    <w:rsid w:val="000C6B0E"/>
    <w:rsid w:val="002F27A1"/>
    <w:rsid w:val="003905F8"/>
    <w:rsid w:val="00417EEE"/>
    <w:rsid w:val="0042025D"/>
    <w:rsid w:val="004C628F"/>
    <w:rsid w:val="00515A8F"/>
    <w:rsid w:val="00604BF8"/>
    <w:rsid w:val="006B589F"/>
    <w:rsid w:val="007C618B"/>
    <w:rsid w:val="008F1C6B"/>
    <w:rsid w:val="009110B3"/>
    <w:rsid w:val="00937482"/>
    <w:rsid w:val="009D1786"/>
    <w:rsid w:val="00A064D9"/>
    <w:rsid w:val="00B82293"/>
    <w:rsid w:val="00BE2998"/>
    <w:rsid w:val="00C0026D"/>
    <w:rsid w:val="00C33AB7"/>
    <w:rsid w:val="00C96BAB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customStyle="1" w:styleId="fontstyle01">
    <w:name w:val="fontstyle01"/>
    <w:rsid w:val="003905F8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F27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rsid w:val="002F27A1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00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customStyle="1" w:styleId="fontstyle01">
    <w:name w:val="fontstyle01"/>
    <w:rsid w:val="003905F8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F27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rsid w:val="002F27A1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0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158E-8FE8-488E-B530-317ED087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12</TotalTime>
  <Pages>1</Pages>
  <Words>288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8</cp:revision>
  <cp:lastPrinted>2007-12-18T07:22:00Z</cp:lastPrinted>
  <dcterms:created xsi:type="dcterms:W3CDTF">2018-05-08T11:08:00Z</dcterms:created>
  <dcterms:modified xsi:type="dcterms:W3CDTF">2018-05-08T11:21:00Z</dcterms:modified>
</cp:coreProperties>
</file>