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A8F" w:rsidRPr="00F97002" w:rsidRDefault="009D6CFD">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85328B" w:rsidRDefault="0085328B" w:rsidP="0085328B">
      <w:bookmarkStart w:id="0" w:name="bkmAdr1"/>
      <w:bookmarkStart w:id="1" w:name="bkmTil"/>
      <w:bookmarkStart w:id="2" w:name="bkmAdr2"/>
      <w:bookmarkStart w:id="3" w:name="bkmPost"/>
      <w:bookmarkStart w:id="4" w:name="_Hlk523833496"/>
      <w:bookmarkEnd w:id="0"/>
      <w:bookmarkEnd w:id="1"/>
      <w:bookmarkEnd w:id="2"/>
      <w:bookmarkEnd w:id="3"/>
      <w:r>
        <w:t>Norsk arbeidsme</w:t>
      </w:r>
      <w:r>
        <w:t>disinsk forening</w:t>
      </w:r>
    </w:p>
    <w:p w:rsidR="00B04EE0" w:rsidRDefault="00B04EE0" w:rsidP="0085328B">
      <w:pPr>
        <w:rPr>
          <w:snapToGrid/>
        </w:rPr>
      </w:pPr>
      <w:r>
        <w:t>Norsk forening for arbeidsmedisin</w:t>
      </w:r>
    </w:p>
    <w:p w:rsidR="0085328B" w:rsidRDefault="0085328B" w:rsidP="0085328B">
      <w:r>
        <w:t>Allmennlegeforeningen</w:t>
      </w:r>
    </w:p>
    <w:p w:rsidR="00B04EE0" w:rsidRDefault="00B04EE0" w:rsidP="0085328B">
      <w:r>
        <w:t>Norsk forening for allmennmedisin</w:t>
      </w:r>
    </w:p>
    <w:bookmarkEnd w:id="4"/>
    <w:p w:rsidR="00515A8F" w:rsidRDefault="00515A8F">
      <w:pPr>
        <w:tabs>
          <w:tab w:val="left" w:pos="-1440"/>
          <w:tab w:val="left" w:pos="-720"/>
          <w:tab w:val="left" w:pos="0"/>
          <w:tab w:val="left" w:pos="3600"/>
          <w:tab w:val="left" w:pos="9360"/>
        </w:tabs>
        <w:suppressAutoHyphens/>
        <w:rPr>
          <w:szCs w:val="24"/>
        </w:rPr>
      </w:pPr>
    </w:p>
    <w:p w:rsidR="00987F40" w:rsidRPr="00F97002" w:rsidRDefault="00987F40">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5" w:name="bkmDeres"/>
      <w:bookmarkEnd w:id="5"/>
      <w:r w:rsidRPr="00F97002">
        <w:rPr>
          <w:szCs w:val="24"/>
        </w:rPr>
        <w:tab/>
        <w:t xml:space="preserve">Vår ref.: </w:t>
      </w:r>
      <w:bookmarkStart w:id="6" w:name="bkmVår"/>
      <w:bookmarkEnd w:id="6"/>
      <w:r w:rsidRPr="00F97002">
        <w:rPr>
          <w:szCs w:val="24"/>
        </w:rPr>
        <w:tab/>
        <w:t>Dato</w:t>
      </w:r>
      <w:r w:rsidRPr="00EA60DB">
        <w:rPr>
          <w:szCs w:val="24"/>
        </w:rPr>
        <w:t xml:space="preserve">: </w:t>
      </w:r>
      <w:bookmarkStart w:id="7" w:name="bkmDato"/>
      <w:bookmarkEnd w:id="7"/>
      <w:r w:rsidR="00EA60DB" w:rsidRPr="00EA60DB">
        <w:rPr>
          <w:szCs w:val="24"/>
        </w:rPr>
        <w:t>4.9.18</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9D6CFD" w:rsidRPr="00987F40" w:rsidRDefault="009D6CFD" w:rsidP="009D6CFD">
      <w:pPr>
        <w:rPr>
          <w:b/>
          <w:bCs/>
          <w:color w:val="222222"/>
          <w:sz w:val="28"/>
          <w:szCs w:val="28"/>
        </w:rPr>
      </w:pPr>
      <w:r w:rsidRPr="00987F40">
        <w:rPr>
          <w:b/>
          <w:bCs/>
          <w:sz w:val="28"/>
          <w:szCs w:val="28"/>
        </w:rPr>
        <w:t xml:space="preserve">Høring </w:t>
      </w:r>
      <w:r w:rsidR="00EA60DB">
        <w:rPr>
          <w:b/>
          <w:bCs/>
          <w:sz w:val="28"/>
          <w:szCs w:val="28"/>
        </w:rPr>
        <w:t>–</w:t>
      </w:r>
      <w:r w:rsidRPr="00987F40">
        <w:rPr>
          <w:b/>
          <w:bCs/>
          <w:sz w:val="28"/>
          <w:szCs w:val="28"/>
        </w:rPr>
        <w:t xml:space="preserve"> </w:t>
      </w:r>
      <w:r w:rsidR="00EA60DB" w:rsidRPr="00EA60DB">
        <w:rPr>
          <w:b/>
          <w:bCs/>
          <w:sz w:val="28"/>
          <w:szCs w:val="28"/>
        </w:rPr>
        <w:t>Ny forskrift om helseundersøkelse av loser og losaspiranter</w:t>
      </w:r>
    </w:p>
    <w:p w:rsidR="002D7426" w:rsidRDefault="000E49E8" w:rsidP="002D7426">
      <w:pPr>
        <w:tabs>
          <w:tab w:val="left" w:pos="-1440"/>
          <w:tab w:val="left" w:pos="-720"/>
          <w:tab w:val="left" w:pos="0"/>
          <w:tab w:val="left" w:pos="3600"/>
          <w:tab w:val="left" w:pos="7346"/>
          <w:tab w:val="left" w:pos="9360"/>
        </w:tabs>
        <w:suppressAutoHyphens/>
        <w:rPr>
          <w:szCs w:val="24"/>
          <w:lang/>
        </w:rPr>
      </w:pPr>
      <w:r w:rsidRPr="0085328B">
        <w:rPr>
          <w:szCs w:val="24"/>
        </w:rPr>
        <w:t xml:space="preserve">Kystverket har sendt på høring forslag til ny forskrift om helseundersøkelse av loser og </w:t>
      </w:r>
      <w:proofErr w:type="spellStart"/>
      <w:r w:rsidRPr="0085328B">
        <w:rPr>
          <w:szCs w:val="24"/>
        </w:rPr>
        <w:t>losapiranter</w:t>
      </w:r>
      <w:proofErr w:type="spellEnd"/>
      <w:r w:rsidRPr="0085328B">
        <w:rPr>
          <w:szCs w:val="24"/>
        </w:rPr>
        <w:t xml:space="preserve">. </w:t>
      </w:r>
      <w:r w:rsidR="0085328B" w:rsidRPr="0085328B">
        <w:rPr>
          <w:szCs w:val="24"/>
          <w:lang/>
        </w:rPr>
        <w:t xml:space="preserve">Med bistand fra Norsk senter for maritim og dykkemedisin (NSMDM) har Kystverket gjennomført revisjonen av gjeldende forskrifter om syn og helsekrav. Det </w:t>
      </w:r>
      <w:r w:rsidR="0085328B" w:rsidRPr="002D7426">
        <w:rPr>
          <w:szCs w:val="24"/>
          <w:lang/>
        </w:rPr>
        <w:t>foreligger nå forslag til ny forskrift om helseundersøkelse av loser og losaspiranter.</w:t>
      </w:r>
    </w:p>
    <w:p w:rsidR="00737ECF" w:rsidRDefault="00737ECF" w:rsidP="002D7426">
      <w:pPr>
        <w:tabs>
          <w:tab w:val="left" w:pos="-1440"/>
          <w:tab w:val="left" w:pos="-720"/>
          <w:tab w:val="left" w:pos="0"/>
          <w:tab w:val="left" w:pos="3600"/>
          <w:tab w:val="left" w:pos="7346"/>
          <w:tab w:val="left" w:pos="9360"/>
        </w:tabs>
        <w:suppressAutoHyphens/>
        <w:rPr>
          <w:szCs w:val="24"/>
          <w:lang/>
        </w:rPr>
      </w:pPr>
      <w:bookmarkStart w:id="8" w:name="_GoBack"/>
      <w:bookmarkEnd w:id="8"/>
    </w:p>
    <w:p w:rsidR="00737ECF" w:rsidRDefault="00737ECF" w:rsidP="002D7426">
      <w:pPr>
        <w:tabs>
          <w:tab w:val="left" w:pos="-1440"/>
          <w:tab w:val="left" w:pos="-720"/>
          <w:tab w:val="left" w:pos="0"/>
          <w:tab w:val="left" w:pos="3600"/>
          <w:tab w:val="left" w:pos="7346"/>
          <w:tab w:val="left" w:pos="9360"/>
        </w:tabs>
        <w:suppressAutoHyphens/>
        <w:rPr>
          <w:szCs w:val="24"/>
          <w:lang/>
        </w:rPr>
      </w:pPr>
      <w:r>
        <w:rPr>
          <w:szCs w:val="24"/>
          <w:lang/>
        </w:rPr>
        <w:t>Kystverket mener at det nye regelverket vil være tydeligere utformet og i pakt med dagens medisinske virkelighet. Sjømannslegene vil finne mye bedre støtte i forskriften for å utstede helseerklæring, og praksis vil formoderlig bli mer enhetlig.</w:t>
      </w:r>
    </w:p>
    <w:p w:rsidR="002D7426" w:rsidRDefault="002D7426" w:rsidP="002D7426">
      <w:pPr>
        <w:tabs>
          <w:tab w:val="left" w:pos="-1440"/>
          <w:tab w:val="left" w:pos="-720"/>
          <w:tab w:val="left" w:pos="0"/>
          <w:tab w:val="left" w:pos="3600"/>
          <w:tab w:val="left" w:pos="7346"/>
          <w:tab w:val="left" w:pos="9360"/>
        </w:tabs>
        <w:suppressAutoHyphens/>
        <w:rPr>
          <w:szCs w:val="24"/>
          <w:lang/>
        </w:rPr>
      </w:pPr>
    </w:p>
    <w:p w:rsidR="002D7426" w:rsidRDefault="002D7426" w:rsidP="002D7426">
      <w:pPr>
        <w:tabs>
          <w:tab w:val="left" w:pos="-1440"/>
          <w:tab w:val="left" w:pos="-720"/>
          <w:tab w:val="left" w:pos="0"/>
          <w:tab w:val="left" w:pos="3600"/>
          <w:tab w:val="left" w:pos="7346"/>
          <w:tab w:val="left" w:pos="9360"/>
        </w:tabs>
        <w:suppressAutoHyphens/>
        <w:rPr>
          <w:szCs w:val="24"/>
          <w:lang/>
        </w:rPr>
      </w:pPr>
      <w:r w:rsidRPr="002D7426">
        <w:rPr>
          <w:szCs w:val="24"/>
          <w:lang/>
        </w:rPr>
        <w:t>Loser og losaspiranter er underlagt krav om å ha en gyldig helseerklæring fra sjømannslege for å kunne gjøre tjeneste som los. Gjeldende forskrift, og tilhørende helsekrav og skjemaer er utdatert. Kystverket har derfor, med bistand fra NSMDM ved Haukeland universitetssjukehus, gjennomført en revisjonen av gjeldende forskrifter om syn og helsekrav. Disse blir nå foreslått erstattet av en ny, oppdatert forskrift om helseundersøkelse av loser og losaspiranter.</w:t>
      </w:r>
    </w:p>
    <w:p w:rsidR="002D7426" w:rsidRDefault="002D7426" w:rsidP="002D7426">
      <w:pPr>
        <w:tabs>
          <w:tab w:val="left" w:pos="-1440"/>
          <w:tab w:val="left" w:pos="-720"/>
          <w:tab w:val="left" w:pos="0"/>
          <w:tab w:val="left" w:pos="3600"/>
          <w:tab w:val="left" w:pos="7346"/>
          <w:tab w:val="left" w:pos="9360"/>
        </w:tabs>
        <w:suppressAutoHyphens/>
        <w:rPr>
          <w:szCs w:val="24"/>
          <w:lang/>
        </w:rPr>
      </w:pPr>
    </w:p>
    <w:p w:rsidR="002D7426" w:rsidRDefault="002D7426" w:rsidP="002D7426">
      <w:pPr>
        <w:tabs>
          <w:tab w:val="left" w:pos="-1440"/>
          <w:tab w:val="left" w:pos="-720"/>
          <w:tab w:val="left" w:pos="0"/>
          <w:tab w:val="left" w:pos="3600"/>
          <w:tab w:val="left" w:pos="7346"/>
          <w:tab w:val="left" w:pos="9360"/>
        </w:tabs>
        <w:suppressAutoHyphens/>
        <w:rPr>
          <w:szCs w:val="24"/>
          <w:lang/>
        </w:rPr>
      </w:pPr>
      <w:r w:rsidRPr="002D7426">
        <w:rPr>
          <w:szCs w:val="24"/>
          <w:lang/>
        </w:rPr>
        <w:t>På grunn av nærhet til ordningen for sjøfolk, og da især sjøfolk med brovaktfunksjon, har en ved revisjonen tatt utgangspunkt i ordningen for sjøfolk. Disse er basert på internasjonalt harmoniserte krav fra IMO (International Maritime Organization) og ILO (International Labour Organization).</w:t>
      </w:r>
      <w:r w:rsidR="00DE1048">
        <w:rPr>
          <w:szCs w:val="24"/>
        </w:rPr>
        <w:t xml:space="preserve"> Det er også tatt hensyn til ordninger for petroleumssektoren, for arbeid på innretninger til havs.</w:t>
      </w:r>
      <w:r w:rsidR="008A6374">
        <w:rPr>
          <w:szCs w:val="24"/>
        </w:rPr>
        <w:t xml:space="preserve"> </w:t>
      </w:r>
      <w:r w:rsidRPr="002D7426">
        <w:rPr>
          <w:szCs w:val="24"/>
          <w:lang/>
        </w:rPr>
        <w:t xml:space="preserve">Samtidig er det på grunn av losenes særlige arbeidsforhold behov for visse tilpasninger. </w:t>
      </w:r>
      <w:r w:rsidR="008A6374">
        <w:rPr>
          <w:szCs w:val="24"/>
        </w:rPr>
        <w:t>N</w:t>
      </w:r>
      <w:r w:rsidRPr="002D7426">
        <w:rPr>
          <w:szCs w:val="24"/>
          <w:lang/>
        </w:rPr>
        <w:t>år det gjelder prosessen med utstedelse av helseerklæring er denne langt på vei den samme som for sjøfolk, og det er også et siktemål å bruke felles skjema så langt dette lar seg gjøre.</w:t>
      </w:r>
    </w:p>
    <w:p w:rsidR="008A6374" w:rsidRDefault="008A6374" w:rsidP="002D7426">
      <w:pPr>
        <w:tabs>
          <w:tab w:val="left" w:pos="-1440"/>
          <w:tab w:val="left" w:pos="-720"/>
          <w:tab w:val="left" w:pos="0"/>
          <w:tab w:val="left" w:pos="3600"/>
          <w:tab w:val="left" w:pos="7346"/>
          <w:tab w:val="left" w:pos="9360"/>
        </w:tabs>
        <w:suppressAutoHyphens/>
        <w:rPr>
          <w:szCs w:val="24"/>
          <w:lang/>
        </w:rPr>
      </w:pPr>
    </w:p>
    <w:p w:rsidR="008A6374" w:rsidRDefault="008A6374" w:rsidP="002D7426">
      <w:pPr>
        <w:tabs>
          <w:tab w:val="left" w:pos="-1440"/>
          <w:tab w:val="left" w:pos="-720"/>
          <w:tab w:val="left" w:pos="0"/>
          <w:tab w:val="left" w:pos="3600"/>
          <w:tab w:val="left" w:pos="7346"/>
          <w:tab w:val="left" w:pos="9360"/>
        </w:tabs>
        <w:suppressAutoHyphens/>
        <w:rPr>
          <w:szCs w:val="24"/>
          <w:lang/>
        </w:rPr>
      </w:pPr>
      <w:r>
        <w:rPr>
          <w:szCs w:val="24"/>
          <w:lang/>
        </w:rPr>
        <w:t>De viktigste endringene i forhold til gjeldende forskrift og instruks er følgende:</w:t>
      </w:r>
    </w:p>
    <w:p w:rsidR="008A6374" w:rsidRDefault="008A6374" w:rsidP="008A6374">
      <w:pPr>
        <w:pStyle w:val="Listeavsnitt"/>
        <w:numPr>
          <w:ilvl w:val="0"/>
          <w:numId w:val="1"/>
        </w:numPr>
        <w:tabs>
          <w:tab w:val="left" w:pos="-1440"/>
          <w:tab w:val="left" w:pos="-720"/>
          <w:tab w:val="left" w:pos="0"/>
          <w:tab w:val="left" w:pos="3600"/>
          <w:tab w:val="left" w:pos="7346"/>
          <w:tab w:val="left" w:pos="9360"/>
        </w:tabs>
        <w:suppressAutoHyphens/>
        <w:rPr>
          <w:szCs w:val="24"/>
        </w:rPr>
      </w:pPr>
      <w:r>
        <w:rPr>
          <w:szCs w:val="24"/>
        </w:rPr>
        <w:t>Krav om årlig helseerklæring etter fylte 50 år videreføres ikke.</w:t>
      </w:r>
    </w:p>
    <w:p w:rsidR="008A6374" w:rsidRDefault="008A6374" w:rsidP="008A6374">
      <w:pPr>
        <w:pStyle w:val="Listeavsnitt"/>
        <w:numPr>
          <w:ilvl w:val="0"/>
          <w:numId w:val="1"/>
        </w:numPr>
        <w:tabs>
          <w:tab w:val="left" w:pos="-1440"/>
          <w:tab w:val="left" w:pos="-720"/>
          <w:tab w:val="left" w:pos="0"/>
          <w:tab w:val="left" w:pos="3600"/>
          <w:tab w:val="left" w:pos="7346"/>
          <w:tab w:val="left" w:pos="9360"/>
        </w:tabs>
        <w:suppressAutoHyphens/>
        <w:rPr>
          <w:szCs w:val="24"/>
        </w:rPr>
      </w:pPr>
      <w:r>
        <w:rPr>
          <w:szCs w:val="24"/>
        </w:rPr>
        <w:t>Krav om ukorrigert syn for losaspiranter videreføres ikke.</w:t>
      </w:r>
    </w:p>
    <w:p w:rsidR="008A6374" w:rsidRDefault="008A6374" w:rsidP="008A6374">
      <w:pPr>
        <w:pStyle w:val="Listeavsnitt"/>
        <w:numPr>
          <w:ilvl w:val="0"/>
          <w:numId w:val="1"/>
        </w:numPr>
        <w:tabs>
          <w:tab w:val="left" w:pos="-1440"/>
          <w:tab w:val="left" w:pos="-720"/>
          <w:tab w:val="left" w:pos="0"/>
          <w:tab w:val="left" w:pos="3600"/>
          <w:tab w:val="left" w:pos="7346"/>
          <w:tab w:val="left" w:pos="9360"/>
        </w:tabs>
        <w:suppressAutoHyphens/>
        <w:rPr>
          <w:szCs w:val="24"/>
        </w:rPr>
      </w:pPr>
      <w:r>
        <w:rPr>
          <w:szCs w:val="24"/>
        </w:rPr>
        <w:t>Fysiske funksjonskrav blir nytt, og det innføres egen målrettet funksjonstest (</w:t>
      </w:r>
      <w:proofErr w:type="spellStart"/>
      <w:r>
        <w:rPr>
          <w:szCs w:val="24"/>
        </w:rPr>
        <w:t>klatretest</w:t>
      </w:r>
      <w:proofErr w:type="spellEnd"/>
      <w:r>
        <w:rPr>
          <w:szCs w:val="24"/>
        </w:rPr>
        <w:t>).</w:t>
      </w:r>
    </w:p>
    <w:p w:rsidR="008A6374" w:rsidRDefault="008A6374" w:rsidP="008A6374">
      <w:pPr>
        <w:pStyle w:val="Listeavsnitt"/>
        <w:numPr>
          <w:ilvl w:val="0"/>
          <w:numId w:val="1"/>
        </w:numPr>
        <w:tabs>
          <w:tab w:val="left" w:pos="-1440"/>
          <w:tab w:val="left" w:pos="-720"/>
          <w:tab w:val="left" w:pos="0"/>
          <w:tab w:val="left" w:pos="3600"/>
          <w:tab w:val="left" w:pos="7346"/>
          <w:tab w:val="left" w:pos="9360"/>
        </w:tabs>
        <w:suppressAutoHyphens/>
        <w:rPr>
          <w:szCs w:val="24"/>
        </w:rPr>
      </w:pPr>
      <w:r>
        <w:rPr>
          <w:szCs w:val="24"/>
        </w:rPr>
        <w:t>Kravet om at legeerklæring må være utstedt av lege eller legekontor godkjent av Helsedirektoratet videreføres ikke. Disse ordningene eksisterer ikke lenger. Den nye ordningen bygger på sjømannsleger godkjent av sjøfartsdirektorater til å utføre helseundersøkelse av sjøfolk.</w:t>
      </w:r>
    </w:p>
    <w:p w:rsidR="008A6374" w:rsidRPr="008A6374" w:rsidRDefault="008A6374" w:rsidP="008A6374">
      <w:pPr>
        <w:pStyle w:val="Listeavsnitt"/>
        <w:numPr>
          <w:ilvl w:val="0"/>
          <w:numId w:val="1"/>
        </w:numPr>
        <w:tabs>
          <w:tab w:val="left" w:pos="-1440"/>
          <w:tab w:val="left" w:pos="-720"/>
          <w:tab w:val="left" w:pos="0"/>
          <w:tab w:val="left" w:pos="3600"/>
          <w:tab w:val="left" w:pos="7346"/>
          <w:tab w:val="left" w:pos="9360"/>
        </w:tabs>
        <w:suppressAutoHyphens/>
        <w:rPr>
          <w:szCs w:val="24"/>
        </w:rPr>
      </w:pPr>
      <w:r>
        <w:rPr>
          <w:szCs w:val="24"/>
        </w:rPr>
        <w:t>Regelen om at Samferdselsdepartementer kan bestemme at undersøkelse skal skje ved bestemt legekontor videreføres ikke. Ordningen har ikke vært benytter så langt Kystverket vet, og ordlyden er ikke forenelig med prinsippet om fritt legevalg.</w:t>
      </w:r>
    </w:p>
    <w:p w:rsidR="00515A8F" w:rsidRPr="002D7426" w:rsidRDefault="00515A8F">
      <w:pPr>
        <w:rPr>
          <w:szCs w:val="24"/>
        </w:rPr>
      </w:pPr>
      <w:bookmarkStart w:id="9" w:name="bkmStopp"/>
      <w:bookmarkEnd w:id="9"/>
    </w:p>
    <w:p w:rsidR="00987F40" w:rsidRDefault="00987F40" w:rsidP="00987F40">
      <w:pPr>
        <w:tabs>
          <w:tab w:val="left" w:pos="-1440"/>
          <w:tab w:val="left" w:pos="-720"/>
          <w:tab w:val="left" w:pos="0"/>
          <w:tab w:val="left" w:pos="3600"/>
          <w:tab w:val="right" w:pos="8931"/>
          <w:tab w:val="left" w:pos="9360"/>
        </w:tabs>
        <w:suppressAutoHyphens/>
        <w:rPr>
          <w:color w:val="000000"/>
        </w:rPr>
      </w:pPr>
      <w:r w:rsidRPr="00EF77CC">
        <w:rPr>
          <w:color w:val="000000"/>
        </w:rPr>
        <w:t xml:space="preserve">Les mer </w:t>
      </w:r>
      <w:r w:rsidR="002D7426">
        <w:rPr>
          <w:color w:val="000000"/>
        </w:rPr>
        <w:t xml:space="preserve">om forslagene i vedlagte dokumenter eller </w:t>
      </w:r>
      <w:r w:rsidRPr="00EF77CC">
        <w:rPr>
          <w:color w:val="000000"/>
        </w:rPr>
        <w:t xml:space="preserve">på </w:t>
      </w:r>
      <w:r w:rsidR="000E49E8">
        <w:rPr>
          <w:color w:val="000000"/>
        </w:rPr>
        <w:t>Kystverkets nett</w:t>
      </w:r>
      <w:r w:rsidRPr="00EF77CC">
        <w:rPr>
          <w:color w:val="000000"/>
        </w:rPr>
        <w:t xml:space="preserve">sider: </w:t>
      </w:r>
    </w:p>
    <w:p w:rsidR="00987F40" w:rsidRDefault="000E49E8" w:rsidP="00987F40">
      <w:pPr>
        <w:tabs>
          <w:tab w:val="left" w:pos="-1440"/>
          <w:tab w:val="left" w:pos="-720"/>
          <w:tab w:val="left" w:pos="0"/>
          <w:tab w:val="left" w:pos="3600"/>
          <w:tab w:val="right" w:pos="8931"/>
          <w:tab w:val="left" w:pos="9360"/>
        </w:tabs>
        <w:suppressAutoHyphens/>
        <w:rPr>
          <w:color w:val="000000"/>
        </w:rPr>
      </w:pPr>
      <w:hyperlink r:id="rId9" w:history="1">
        <w:r w:rsidRPr="002400CA">
          <w:rPr>
            <w:rStyle w:val="Hyperkobling"/>
          </w:rPr>
          <w:t>http://kystverket.no/Nyheter/2018/august/horing--ny-forskrift-om-</w:t>
        </w:r>
        <w:proofErr w:type="spellStart"/>
        <w:r w:rsidRPr="002400CA">
          <w:rPr>
            <w:rStyle w:val="Hyperkobling"/>
          </w:rPr>
          <w:t>helseundersokelse</w:t>
        </w:r>
        <w:proofErr w:type="spellEnd"/>
        <w:r w:rsidRPr="002400CA">
          <w:rPr>
            <w:rStyle w:val="Hyperkobling"/>
          </w:rPr>
          <w:t>-av-loser-og-losaspiranter/</w:t>
        </w:r>
      </w:hyperlink>
    </w:p>
    <w:p w:rsidR="00987F40" w:rsidRPr="00EF77CC" w:rsidRDefault="00987F40" w:rsidP="00987F40">
      <w:pPr>
        <w:tabs>
          <w:tab w:val="left" w:pos="-1440"/>
          <w:tab w:val="left" w:pos="-720"/>
          <w:tab w:val="left" w:pos="0"/>
          <w:tab w:val="left" w:pos="3600"/>
          <w:tab w:val="right" w:pos="8931"/>
          <w:tab w:val="left" w:pos="9360"/>
        </w:tabs>
        <w:suppressAutoHyphens/>
        <w:rPr>
          <w:color w:val="000000"/>
        </w:rPr>
      </w:pPr>
    </w:p>
    <w:p w:rsidR="00987F40" w:rsidRPr="00EF77CC" w:rsidRDefault="00987F40" w:rsidP="00987F40">
      <w:pPr>
        <w:pStyle w:val="Default"/>
      </w:pPr>
      <w:r w:rsidRPr="00EF77CC">
        <w:t xml:space="preserve">Dersom høringen virker relevant, bes det om at innspill sendes til Legeforeningen innen </w:t>
      </w:r>
    </w:p>
    <w:p w:rsidR="00987F40" w:rsidRPr="00EF77CC" w:rsidRDefault="000E49E8" w:rsidP="00987F40">
      <w:pPr>
        <w:pStyle w:val="Default"/>
      </w:pPr>
      <w:r w:rsidRPr="000E49E8">
        <w:rPr>
          <w:b/>
          <w:bCs/>
        </w:rPr>
        <w:t>23. oktober 2018</w:t>
      </w:r>
      <w:r w:rsidR="00987F40" w:rsidRPr="000E49E8">
        <w:rPr>
          <w:bCs/>
        </w:rPr>
        <w:t xml:space="preserve">. </w:t>
      </w:r>
      <w:r w:rsidR="00987F40" w:rsidRPr="000E49E8">
        <w:t>De</w:t>
      </w:r>
      <w:r w:rsidR="00987F40" w:rsidRPr="00EF77CC">
        <w:t xml:space="preserve">t bes om at innspillene lastes opp direkte på Legeforeningens nettsider. </w:t>
      </w:r>
    </w:p>
    <w:p w:rsidR="00987F40" w:rsidRPr="00EF77CC" w:rsidRDefault="00987F40" w:rsidP="00987F40">
      <w:pPr>
        <w:tabs>
          <w:tab w:val="left" w:pos="-1440"/>
          <w:tab w:val="left" w:pos="-720"/>
          <w:tab w:val="left" w:pos="0"/>
          <w:tab w:val="left" w:pos="3600"/>
          <w:tab w:val="right" w:pos="8931"/>
          <w:tab w:val="left" w:pos="9360"/>
        </w:tabs>
        <w:suppressAutoHyphens/>
      </w:pPr>
    </w:p>
    <w:p w:rsidR="00987F40" w:rsidRPr="00EF77CC" w:rsidRDefault="00987F40" w:rsidP="00987F40">
      <w:r w:rsidRPr="00EF77CC">
        <w:t xml:space="preserve">Høringen finnes på </w:t>
      </w:r>
      <w:r w:rsidRPr="00EF77CC">
        <w:rPr>
          <w:b/>
        </w:rPr>
        <w:t xml:space="preserve">Legeforeningen.no </w:t>
      </w:r>
      <w:r w:rsidRPr="00EF77CC">
        <w:t xml:space="preserve">under </w:t>
      </w:r>
      <w:r w:rsidRPr="00EF77CC">
        <w:rPr>
          <w:b/>
        </w:rPr>
        <w:t>Legeforeningens politikk – Høringer</w:t>
      </w:r>
    </w:p>
    <w:p w:rsidR="00515A8F" w:rsidRPr="00F97002" w:rsidRDefault="00515A8F">
      <w:pPr>
        <w:rPr>
          <w:szCs w:val="24"/>
        </w:rPr>
      </w:pPr>
    </w:p>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9D6CFD">
      <w:pPr>
        <w:rPr>
          <w:szCs w:val="24"/>
        </w:rPr>
      </w:pPr>
      <w:bookmarkStart w:id="10" w:name="bkmUnders"/>
      <w:bookmarkEnd w:id="10"/>
      <w:r>
        <w:rPr>
          <w:szCs w:val="24"/>
        </w:rPr>
        <w:t>Ingvild Bjørgo Berg</w:t>
      </w:r>
    </w:p>
    <w:p w:rsidR="00515A8F" w:rsidRPr="00F97002" w:rsidRDefault="009D6CFD">
      <w:pPr>
        <w:rPr>
          <w:szCs w:val="24"/>
        </w:rPr>
      </w:pPr>
      <w:bookmarkStart w:id="11" w:name="bkmTittel"/>
      <w:bookmarkEnd w:id="11"/>
      <w:r>
        <w:rPr>
          <w:szCs w:val="24"/>
        </w:rPr>
        <w:t>Helsepolitisk rådgiver</w:t>
      </w:r>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CFD" w:rsidRDefault="009D6CFD">
      <w:pPr>
        <w:spacing w:line="20" w:lineRule="exact"/>
      </w:pPr>
    </w:p>
  </w:endnote>
  <w:endnote w:type="continuationSeparator" w:id="0">
    <w:p w:rsidR="009D6CFD" w:rsidRDefault="009D6CFD">
      <w:r>
        <w:t xml:space="preserve"> </w:t>
      </w:r>
    </w:p>
  </w:endnote>
  <w:endnote w:type="continuationNotice" w:id="1">
    <w:p w:rsidR="009D6CFD" w:rsidRDefault="009D6C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CFD" w:rsidRDefault="009D6CFD">
      <w:r>
        <w:separator/>
      </w:r>
    </w:p>
  </w:footnote>
  <w:footnote w:type="continuationSeparator" w:id="0">
    <w:p w:rsidR="009D6CFD" w:rsidRDefault="009D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758EA"/>
    <w:multiLevelType w:val="hybridMultilevel"/>
    <w:tmpl w:val="AD18D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CFD"/>
    <w:rsid w:val="00036D82"/>
    <w:rsid w:val="000645B0"/>
    <w:rsid w:val="00076971"/>
    <w:rsid w:val="000C6B0E"/>
    <w:rsid w:val="000D5B74"/>
    <w:rsid w:val="000E49E8"/>
    <w:rsid w:val="002D7426"/>
    <w:rsid w:val="00417EEE"/>
    <w:rsid w:val="0042025D"/>
    <w:rsid w:val="004C628F"/>
    <w:rsid w:val="00515A8F"/>
    <w:rsid w:val="005C4620"/>
    <w:rsid w:val="00604BF8"/>
    <w:rsid w:val="006B589F"/>
    <w:rsid w:val="00737ECF"/>
    <w:rsid w:val="007C618B"/>
    <w:rsid w:val="0085328B"/>
    <w:rsid w:val="00853FDB"/>
    <w:rsid w:val="008A6374"/>
    <w:rsid w:val="008F49DD"/>
    <w:rsid w:val="00953156"/>
    <w:rsid w:val="0096741B"/>
    <w:rsid w:val="00987F40"/>
    <w:rsid w:val="009D1786"/>
    <w:rsid w:val="009D6CFD"/>
    <w:rsid w:val="00A064D9"/>
    <w:rsid w:val="00B04EE0"/>
    <w:rsid w:val="00BE2998"/>
    <w:rsid w:val="00C33AB7"/>
    <w:rsid w:val="00D5242A"/>
    <w:rsid w:val="00DA675D"/>
    <w:rsid w:val="00DC1503"/>
    <w:rsid w:val="00DD479E"/>
    <w:rsid w:val="00DE1048"/>
    <w:rsid w:val="00DE3EAA"/>
    <w:rsid w:val="00EA60DB"/>
    <w:rsid w:val="00EB5AE9"/>
    <w:rsid w:val="00F97002"/>
    <w:rsid w:val="00FC00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47FBEA"/>
  <w15:docId w15:val="{3B767207-B3B2-4E1F-97E0-2E7D2E1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rsid w:val="00987F40"/>
    <w:rPr>
      <w:color w:val="0000FF"/>
      <w:u w:val="single"/>
    </w:rPr>
  </w:style>
  <w:style w:type="paragraph" w:customStyle="1" w:styleId="Default">
    <w:name w:val="Default"/>
    <w:rsid w:val="00987F40"/>
    <w:pPr>
      <w:autoSpaceDE w:val="0"/>
      <w:autoSpaceDN w:val="0"/>
      <w:adjustRightInd w:val="0"/>
    </w:pPr>
    <w:rPr>
      <w:color w:val="000000"/>
      <w:sz w:val="24"/>
      <w:szCs w:val="24"/>
    </w:rPr>
  </w:style>
  <w:style w:type="character" w:styleId="Ulstomtale">
    <w:name w:val="Unresolved Mention"/>
    <w:basedOn w:val="Standardskriftforavsnitt"/>
    <w:uiPriority w:val="99"/>
    <w:semiHidden/>
    <w:unhideWhenUsed/>
    <w:rsid w:val="000E49E8"/>
    <w:rPr>
      <w:color w:val="808080"/>
      <w:shd w:val="clear" w:color="auto" w:fill="E6E6E6"/>
    </w:rPr>
  </w:style>
  <w:style w:type="paragraph" w:styleId="NormalWeb">
    <w:name w:val="Normal (Web)"/>
    <w:basedOn w:val="Normal"/>
    <w:uiPriority w:val="99"/>
    <w:semiHidden/>
    <w:unhideWhenUsed/>
    <w:rsid w:val="002D7426"/>
    <w:pPr>
      <w:widowControl/>
      <w:spacing w:before="100" w:beforeAutospacing="1" w:after="100" w:afterAutospacing="1"/>
    </w:pPr>
    <w:rPr>
      <w:snapToGrid/>
      <w:szCs w:val="24"/>
    </w:rPr>
  </w:style>
  <w:style w:type="paragraph" w:styleId="Listeavsnitt">
    <w:name w:val="List Paragraph"/>
    <w:basedOn w:val="Normal"/>
    <w:uiPriority w:val="34"/>
    <w:qFormat/>
    <w:rsid w:val="008A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4911">
      <w:bodyDiv w:val="1"/>
      <w:marLeft w:val="0"/>
      <w:marRight w:val="0"/>
      <w:marTop w:val="0"/>
      <w:marBottom w:val="0"/>
      <w:divBdr>
        <w:top w:val="none" w:sz="0" w:space="0" w:color="auto"/>
        <w:left w:val="none" w:sz="0" w:space="0" w:color="auto"/>
        <w:bottom w:val="none" w:sz="0" w:space="0" w:color="auto"/>
        <w:right w:val="none" w:sz="0" w:space="0" w:color="auto"/>
      </w:divBdr>
      <w:divsChild>
        <w:div w:id="88505369">
          <w:marLeft w:val="0"/>
          <w:marRight w:val="0"/>
          <w:marTop w:val="300"/>
          <w:marBottom w:val="100"/>
          <w:divBdr>
            <w:top w:val="none" w:sz="0" w:space="0" w:color="auto"/>
            <w:left w:val="none" w:sz="0" w:space="0" w:color="auto"/>
            <w:bottom w:val="none" w:sz="0" w:space="0" w:color="auto"/>
            <w:right w:val="none" w:sz="0" w:space="0" w:color="auto"/>
          </w:divBdr>
        </w:div>
      </w:divsChild>
    </w:div>
    <w:div w:id="115493177">
      <w:bodyDiv w:val="1"/>
      <w:marLeft w:val="0"/>
      <w:marRight w:val="0"/>
      <w:marTop w:val="0"/>
      <w:marBottom w:val="0"/>
      <w:divBdr>
        <w:top w:val="none" w:sz="0" w:space="0" w:color="auto"/>
        <w:left w:val="none" w:sz="0" w:space="0" w:color="auto"/>
        <w:bottom w:val="none" w:sz="0" w:space="0" w:color="auto"/>
        <w:right w:val="none" w:sz="0" w:space="0" w:color="auto"/>
      </w:divBdr>
    </w:div>
    <w:div w:id="797533273">
      <w:bodyDiv w:val="1"/>
      <w:marLeft w:val="0"/>
      <w:marRight w:val="0"/>
      <w:marTop w:val="0"/>
      <w:marBottom w:val="0"/>
      <w:divBdr>
        <w:top w:val="none" w:sz="0" w:space="0" w:color="auto"/>
        <w:left w:val="none" w:sz="0" w:space="0" w:color="auto"/>
        <w:bottom w:val="none" w:sz="0" w:space="0" w:color="auto"/>
        <w:right w:val="none" w:sz="0" w:space="0" w:color="auto"/>
      </w:divBdr>
    </w:div>
    <w:div w:id="13364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ystverket.no/Nyheter/2018/august/horing--ny-forskrift-om-helseundersokelse-av-loser-og-losaspira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889D-A035-4821-A5DF-416C15F0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46</TotalTime>
  <Pages>2</Pages>
  <Words>506</Words>
  <Characters>2936</Characters>
  <Application>Microsoft Office Word</Application>
  <DocSecurity>0</DocSecurity>
  <Lines>293</Lines>
  <Paragraphs>101</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18</cp:revision>
  <cp:lastPrinted>2007-12-18T07:22:00Z</cp:lastPrinted>
  <dcterms:created xsi:type="dcterms:W3CDTF">2017-09-26T08:07:00Z</dcterms:created>
  <dcterms:modified xsi:type="dcterms:W3CDTF">2018-09-04T12:09:00Z</dcterms:modified>
</cp:coreProperties>
</file>